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hint="eastAsia" w:ascii="Times New Roman" w:hAnsi="Times New Roman" w:eastAsia="黑体"/>
          <w:kern w:val="0"/>
          <w:sz w:val="32"/>
          <w:szCs w:val="32"/>
        </w:rPr>
        <w:t>附件1</w:t>
      </w:r>
    </w:p>
    <w:p>
      <w:pPr>
        <w:widowControl/>
        <w:rPr>
          <w:rFonts w:ascii="Times New Roman" w:hAnsi="Times New Roman" w:eastAsia="方正小标宋简体"/>
          <w:color w:val="000000"/>
          <w:kern w:val="0"/>
          <w:shd w:val="clear" w:color="auto" w:fill="FFFFFF"/>
          <w:lang w:bidi="ar"/>
        </w:rPr>
      </w:pPr>
    </w:p>
    <w:p>
      <w:pPr>
        <w:widowControl/>
        <w:rPr>
          <w:rFonts w:ascii="Times New Roman" w:hAnsi="Times New Roman" w:eastAsia="方正小标宋简体"/>
          <w:color w:val="000000"/>
          <w:kern w:val="0"/>
          <w:shd w:val="clear" w:color="auto" w:fill="FFFFFF"/>
          <w:lang w:bidi="ar"/>
        </w:rPr>
      </w:pPr>
      <w:r>
        <w:rPr>
          <w:rFonts w:ascii="Times New Roman" w:hAnsi="Times New Roman" w:eastAsia="方正小标宋简体"/>
          <w:color w:val="000000"/>
          <w:kern w:val="0"/>
          <w:shd w:val="clear" w:color="auto" w:fill="FFFFFF"/>
          <w:lang w:bidi="ar"/>
        </w:rPr>
        <w:t>2024年度中国外文局中国主题图书国际</w:t>
      </w:r>
      <w:r>
        <w:rPr>
          <w:rFonts w:hint="eastAsia" w:ascii="Times New Roman" w:hAnsi="Times New Roman" w:eastAsia="方正小标宋简体"/>
          <w:color w:val="000000"/>
          <w:kern w:val="0"/>
          <w:shd w:val="clear" w:color="auto" w:fill="FFFFFF"/>
          <w:lang w:bidi="ar"/>
        </w:rPr>
        <w:t>合作</w:t>
      </w:r>
      <w:r>
        <w:rPr>
          <w:rFonts w:ascii="Times New Roman" w:hAnsi="Times New Roman" w:eastAsia="方正小标宋简体"/>
          <w:color w:val="000000"/>
          <w:kern w:val="0"/>
          <w:shd w:val="clear" w:color="auto" w:fill="FFFFFF"/>
          <w:lang w:bidi="ar"/>
        </w:rPr>
        <w:t>出版</w:t>
      </w:r>
    </w:p>
    <w:p>
      <w:pPr>
        <w:widowControl/>
        <w:rPr>
          <w:rFonts w:ascii="Times New Roman" w:hAnsi="Times New Roman" w:eastAsia="方正小标宋简体"/>
          <w:color w:val="000000"/>
          <w:kern w:val="0"/>
          <w:shd w:val="clear" w:color="auto" w:fill="FFFFFF"/>
          <w:lang w:bidi="ar"/>
        </w:rPr>
      </w:pPr>
      <w:r>
        <w:rPr>
          <w:rFonts w:ascii="Times New Roman" w:hAnsi="Times New Roman" w:eastAsia="方正小标宋简体"/>
          <w:color w:val="000000"/>
          <w:kern w:val="0"/>
          <w:shd w:val="clear" w:color="auto" w:fill="FFFFFF"/>
          <w:lang w:bidi="ar"/>
        </w:rPr>
        <w:t>协作机制研究</w:t>
      </w:r>
      <w:bookmarkStart w:id="0" w:name="_GoBack"/>
      <w:bookmarkEnd w:id="0"/>
      <w:r>
        <w:rPr>
          <w:rFonts w:ascii="Times New Roman" w:hAnsi="Times New Roman" w:eastAsia="方正小标宋简体"/>
          <w:color w:val="000000"/>
          <w:kern w:val="0"/>
          <w:shd w:val="clear" w:color="auto" w:fill="FFFFFF"/>
          <w:lang w:bidi="ar"/>
        </w:rPr>
        <w:t>课题</w:t>
      </w:r>
      <w:r>
        <w:rPr>
          <w:rFonts w:hint="eastAsia" w:ascii="Times New Roman" w:hAnsi="Times New Roman" w:eastAsia="方正小标宋简体"/>
          <w:color w:val="000000"/>
          <w:kern w:val="0"/>
          <w:shd w:val="clear" w:color="auto" w:fill="FFFFFF"/>
          <w:lang w:bidi="ar"/>
        </w:rPr>
        <w:t>招标</w:t>
      </w:r>
      <w:r>
        <w:rPr>
          <w:rFonts w:ascii="Times New Roman" w:hAnsi="Times New Roman" w:eastAsia="方正小标宋简体"/>
          <w:color w:val="000000"/>
          <w:kern w:val="0"/>
          <w:shd w:val="clear" w:color="auto" w:fill="FFFFFF"/>
          <w:lang w:bidi="ar"/>
        </w:rPr>
        <w:t>选题指南</w:t>
      </w:r>
    </w:p>
    <w:p>
      <w:pPr>
        <w:spacing w:before="100" w:beforeAutospacing="1" w:after="100" w:afterAutospacing="1" w:line="660" w:lineRule="exact"/>
        <w:jc w:val="both"/>
        <w:rPr>
          <w:rFonts w:ascii="Times New Roman" w:hAnsi="Times New Roman" w:eastAsia="仿宋"/>
          <w:sz w:val="32"/>
          <w:szCs w:val="32"/>
        </w:rPr>
      </w:pPr>
    </w:p>
    <w:p>
      <w:pPr>
        <w:tabs>
          <w:tab w:val="left" w:pos="312"/>
        </w:tabs>
        <w:spacing w:before="100" w:beforeAutospacing="1" w:after="100" w:afterAutospacing="1" w:line="660" w:lineRule="exact"/>
        <w:jc w:val="both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1</w:t>
      </w:r>
      <w:r>
        <w:rPr>
          <w:rFonts w:ascii="Times New Roman" w:hAnsi="Times New Roman" w:eastAsia="仿宋"/>
          <w:sz w:val="32"/>
          <w:szCs w:val="32"/>
        </w:rPr>
        <w:t>.中国主题图书对外出版的现状、困境与策略研究</w:t>
      </w:r>
    </w:p>
    <w:p>
      <w:pPr>
        <w:spacing w:before="100" w:beforeAutospacing="1" w:after="100" w:afterAutospacing="1" w:line="660" w:lineRule="exact"/>
        <w:jc w:val="both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2</w:t>
      </w:r>
      <w:r>
        <w:rPr>
          <w:rFonts w:ascii="Times New Roman" w:hAnsi="Times New Roman" w:eastAsia="仿宋"/>
          <w:sz w:val="32"/>
          <w:szCs w:val="32"/>
        </w:rPr>
        <w:t>.“中国式现代化”</w:t>
      </w:r>
      <w:r>
        <w:rPr>
          <w:rFonts w:ascii="Times New Roman" w:hAnsi="Times New Roman" w:eastAsia="仿宋"/>
          <w:spacing w:val="-4"/>
          <w:sz w:val="32"/>
          <w:szCs w:val="32"/>
        </w:rPr>
        <w:t>“一带一路”等重大</w:t>
      </w:r>
      <w:r>
        <w:rPr>
          <w:rFonts w:ascii="Times New Roman" w:hAnsi="Times New Roman" w:eastAsia="仿宋"/>
          <w:sz w:val="32"/>
          <w:szCs w:val="32"/>
        </w:rPr>
        <w:t>主题对外选题策划与国际合作出版研究</w:t>
      </w:r>
    </w:p>
    <w:p>
      <w:pPr>
        <w:spacing w:before="100" w:beforeAutospacing="1" w:after="100" w:afterAutospacing="1" w:line="660" w:lineRule="exact"/>
        <w:jc w:val="both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3</w:t>
      </w:r>
      <w:r>
        <w:rPr>
          <w:rFonts w:ascii="Times New Roman" w:hAnsi="Times New Roman" w:eastAsia="仿宋"/>
          <w:sz w:val="32"/>
          <w:szCs w:val="32"/>
        </w:rPr>
        <w:t>.区域国别</w:t>
      </w:r>
      <w:r>
        <w:rPr>
          <w:rFonts w:hint="eastAsia" w:ascii="Times New Roman" w:hAnsi="Times New Roman" w:eastAsia="仿宋"/>
          <w:sz w:val="32"/>
          <w:szCs w:val="32"/>
        </w:rPr>
        <w:t>视域下</w:t>
      </w:r>
      <w:r>
        <w:rPr>
          <w:rFonts w:ascii="Times New Roman" w:hAnsi="Times New Roman" w:eastAsia="仿宋"/>
          <w:sz w:val="32"/>
          <w:szCs w:val="32"/>
        </w:rPr>
        <w:t>中国主题图书海外精准落地与传播</w:t>
      </w:r>
      <w:r>
        <w:rPr>
          <w:rFonts w:hint="eastAsia" w:ascii="Times New Roman" w:hAnsi="Times New Roman" w:eastAsia="仿宋"/>
          <w:sz w:val="32"/>
          <w:szCs w:val="32"/>
        </w:rPr>
        <w:t>的</w:t>
      </w:r>
      <w:r>
        <w:rPr>
          <w:rFonts w:ascii="Times New Roman" w:hAnsi="Times New Roman" w:eastAsia="仿宋"/>
          <w:sz w:val="32"/>
          <w:szCs w:val="32"/>
        </w:rPr>
        <w:t>策略研究</w:t>
      </w:r>
    </w:p>
    <w:p>
      <w:pPr>
        <w:spacing w:before="100" w:beforeAutospacing="1" w:after="100" w:afterAutospacing="1" w:line="660" w:lineRule="exact"/>
        <w:jc w:val="both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4</w:t>
      </w:r>
      <w:r>
        <w:rPr>
          <w:rFonts w:ascii="Times New Roman" w:hAnsi="Times New Roman" w:eastAsia="仿宋"/>
          <w:sz w:val="32"/>
          <w:szCs w:val="32"/>
        </w:rPr>
        <w:t>.对外翻译出版与中国对外话语体系创新研究</w:t>
      </w:r>
    </w:p>
    <w:p>
      <w:pPr>
        <w:spacing w:before="100" w:beforeAutospacing="1" w:after="100" w:afterAutospacing="1" w:line="660" w:lineRule="exact"/>
        <w:jc w:val="both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5</w:t>
      </w:r>
      <w:r>
        <w:rPr>
          <w:rFonts w:ascii="Times New Roman" w:hAnsi="Times New Roman" w:eastAsia="仿宋"/>
          <w:sz w:val="32"/>
          <w:szCs w:val="32"/>
        </w:rPr>
        <w:t>.文明互鉴视域下中国传统文化图书对外出版研究</w:t>
      </w:r>
    </w:p>
    <w:p>
      <w:pPr>
        <w:spacing w:before="100" w:beforeAutospacing="1" w:after="100" w:afterAutospacing="1" w:line="660" w:lineRule="exact"/>
        <w:jc w:val="both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6</w:t>
      </w:r>
      <w:r>
        <w:rPr>
          <w:rFonts w:ascii="Times New Roman" w:hAnsi="Times New Roman" w:eastAsia="仿宋"/>
          <w:sz w:val="32"/>
          <w:szCs w:val="32"/>
        </w:rPr>
        <w:t>.对外学术出版与中国学术自主知识体系构建研究</w:t>
      </w:r>
    </w:p>
    <w:p>
      <w:pPr>
        <w:spacing w:before="100" w:beforeAutospacing="1" w:after="100" w:afterAutospacing="1" w:line="660" w:lineRule="exact"/>
        <w:jc w:val="both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7</w:t>
      </w:r>
      <w:r>
        <w:rPr>
          <w:rFonts w:ascii="Times New Roman" w:hAnsi="Times New Roman" w:eastAsia="仿宋"/>
          <w:sz w:val="32"/>
          <w:szCs w:val="32"/>
        </w:rPr>
        <w:t>.人工智能背景下对外出版融合转型与跨介质国际传播研究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lZGEwNTY3YzExY2ViNmU3Y2VkNmI1OWEwMjQ3Y2MifQ=="/>
  </w:docVars>
  <w:rsids>
    <w:rsidRoot w:val="5C4B7C13"/>
    <w:rsid w:val="30D7564F"/>
    <w:rsid w:val="5C4B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center"/>
    </w:pPr>
    <w:rPr>
      <w:rFonts w:ascii="华文中宋" w:hAnsi="华文中宋" w:eastAsia="华文中宋" w:cs="Times New Roman"/>
      <w:kern w:val="2"/>
      <w:sz w:val="36"/>
      <w:szCs w:val="36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2024-07-01T08:27:00Z</dcterms:created>
  <dc:creator>111</dc:creator>
  <cp:lastModifiedBy>111</cp:lastModifiedBy>
  <dcterms:modified xsi:type="dcterms:W3CDTF">2024-07-01T08:27:50Z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8E5ABFBD3D6945FF826D2277E0959D13_11</vt:lpwstr>
  </property>
</Properties>
</file>